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Pr="0098362C" w:rsidRDefault="00F8370F" w:rsidP="00D94728">
      <w:pPr>
        <w:ind w:left="720" w:right="720"/>
        <w:jc w:val="center"/>
        <w:rPr>
          <w:b/>
        </w:rPr>
      </w:pPr>
      <w:r w:rsidRPr="0098362C">
        <w:rPr>
          <w:b/>
        </w:rPr>
        <w:t>Monday, October 22, 2018</w:t>
      </w:r>
    </w:p>
    <w:p w:rsidR="00F8370F" w:rsidRDefault="0098362C" w:rsidP="00D94728">
      <w:pPr>
        <w:ind w:left="720" w:right="720"/>
        <w:jc w:val="center"/>
      </w:pPr>
      <w:r>
        <w:t xml:space="preserve">District Office Large Conference Room, </w:t>
      </w:r>
      <w:r w:rsidR="00F8370F" w:rsidRPr="00F8370F">
        <w:t>1310 North Hearne Avenue, Shreveport LA 71107</w:t>
      </w:r>
    </w:p>
    <w:p w:rsidR="00D94728" w:rsidRDefault="00D94728" w:rsidP="00F8370F">
      <w:pPr>
        <w:ind w:left="720" w:right="720"/>
        <w:rPr>
          <w:u w:val="single"/>
        </w:rPr>
      </w:pPr>
    </w:p>
    <w:p w:rsidR="002D69DF" w:rsidRDefault="002D69DF" w:rsidP="00F8370F">
      <w:pPr>
        <w:ind w:left="720" w:right="720"/>
        <w:rPr>
          <w:u w:val="single"/>
        </w:rPr>
      </w:pP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>: By George Sewell at 5:32pm</w:t>
      </w:r>
    </w:p>
    <w:p w:rsidR="002D69DF" w:rsidRDefault="002D69DF" w:rsidP="00F8370F">
      <w:pPr>
        <w:ind w:left="720" w:right="720"/>
        <w:rPr>
          <w:u w:val="single"/>
        </w:rPr>
      </w:pPr>
    </w:p>
    <w:p w:rsidR="00F8370F" w:rsidRDefault="00F8370F" w:rsidP="00F8370F">
      <w:pPr>
        <w:ind w:left="720" w:right="720"/>
      </w:pPr>
      <w:r w:rsidRPr="00093042">
        <w:rPr>
          <w:u w:val="single"/>
        </w:rPr>
        <w:t>Invocation</w:t>
      </w:r>
      <w:r>
        <w:t>: By Fletcher Carter</w:t>
      </w:r>
    </w:p>
    <w:p w:rsidR="002D69DF" w:rsidRDefault="002D69DF" w:rsidP="00F8370F">
      <w:pPr>
        <w:ind w:left="720" w:right="720"/>
        <w:rPr>
          <w:u w:val="single"/>
        </w:rPr>
      </w:pPr>
    </w:p>
    <w:p w:rsidR="00F8370F" w:rsidRDefault="00F8370F" w:rsidP="00F8370F">
      <w:pPr>
        <w:ind w:left="720" w:right="720"/>
      </w:pPr>
      <w:r w:rsidRPr="00093042">
        <w:rPr>
          <w:u w:val="single"/>
        </w:rPr>
        <w:t>Pledge of Allegiance</w:t>
      </w:r>
      <w:r>
        <w:t>: By Reece Middleton</w:t>
      </w:r>
    </w:p>
    <w:p w:rsidR="002D69DF" w:rsidRDefault="002D69DF" w:rsidP="00D94728">
      <w:pPr>
        <w:ind w:left="1008" w:right="720" w:hanging="288"/>
        <w:rPr>
          <w:u w:val="single"/>
        </w:rPr>
      </w:pPr>
    </w:p>
    <w:p w:rsidR="007A076B" w:rsidRDefault="00F8370F" w:rsidP="00D94728">
      <w:pPr>
        <w:ind w:left="1008" w:right="720" w:hanging="288"/>
      </w:pPr>
      <w:r w:rsidRPr="00093042">
        <w:rPr>
          <w:u w:val="single"/>
        </w:rPr>
        <w:t>Welcome/Special Guest/Introductions</w:t>
      </w:r>
      <w:r>
        <w:t xml:space="preserve">: </w:t>
      </w:r>
      <w:r w:rsidR="00D94728">
        <w:t>George Sewell</w:t>
      </w:r>
      <w:r w:rsidR="00B91615">
        <w:t xml:space="preserve"> welcomed </w:t>
      </w:r>
      <w:r>
        <w:t xml:space="preserve">Matthew Linn </w:t>
      </w:r>
      <w:r w:rsidR="00B91615">
        <w:t>a</w:t>
      </w:r>
      <w:r>
        <w:t>s a new board member appointed by the Governor</w:t>
      </w:r>
      <w:r w:rsidR="00B91615">
        <w:t xml:space="preserve"> and </w:t>
      </w:r>
      <w:r w:rsidR="00D94728">
        <w:t>Wendy Goad</w:t>
      </w:r>
      <w:r w:rsidR="00B91615">
        <w:t xml:space="preserve"> for coming to make her presentation.</w:t>
      </w:r>
    </w:p>
    <w:p w:rsidR="002D69DF" w:rsidRDefault="002D69DF" w:rsidP="00D94728">
      <w:pPr>
        <w:ind w:left="1008" w:right="720" w:hanging="288"/>
        <w:rPr>
          <w:u w:val="single"/>
        </w:rPr>
      </w:pPr>
    </w:p>
    <w:p w:rsidR="00093042" w:rsidRPr="00093042" w:rsidRDefault="00093042" w:rsidP="00D94728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George Sewell, Fletcher Carter, Ora Rice, Matthew Linn and Reece Middleton were present.  Wanda Brock listened in by phone.  Njeri Camara and Marcelle Slaughter </w:t>
      </w:r>
      <w:proofErr w:type="gramStart"/>
      <w:r>
        <w:t>w</w:t>
      </w:r>
      <w:r w:rsidR="00D94728">
        <w:t>as</w:t>
      </w:r>
      <w:r>
        <w:t xml:space="preserve"> </w:t>
      </w:r>
      <w:r w:rsidR="00D94728">
        <w:t>excused</w:t>
      </w:r>
      <w:proofErr w:type="gramEnd"/>
      <w:r>
        <w:t>.  Jamie Lennard was absent.  Natchitoches, Bienville, and Governor Appointee</w:t>
      </w:r>
      <w:r w:rsidR="00D94728">
        <w:t xml:space="preserve"> #2</w:t>
      </w:r>
      <w:r>
        <w:t xml:space="preserve"> have no </w:t>
      </w:r>
      <w:r w:rsidR="00E2602E">
        <w:t xml:space="preserve">board </w:t>
      </w:r>
      <w:r>
        <w:t>representat</w:t>
      </w:r>
      <w:r w:rsidR="00E2602E">
        <w:t>ive</w:t>
      </w:r>
      <w:r>
        <w:t xml:space="preserve"> at this time.</w:t>
      </w:r>
      <w:r w:rsidR="00E2602E">
        <w:t xml:space="preserve">  </w:t>
      </w:r>
      <w:proofErr w:type="gramStart"/>
      <w:r w:rsidR="00301B67">
        <w:t>A quorum of 5 out of 9 present board members was confirmed by Ora Rice, Board Secretary</w:t>
      </w:r>
      <w:proofErr w:type="gramEnd"/>
      <w:r w:rsidR="00301B67">
        <w:t xml:space="preserve">.  </w:t>
      </w:r>
      <w:r w:rsidR="00E2602E">
        <w:t xml:space="preserve">Doug Efferson, Executive Director, </w:t>
      </w:r>
      <w:r w:rsidR="00301B67">
        <w:t xml:space="preserve">was </w:t>
      </w:r>
      <w:r w:rsidR="00E2602E">
        <w:t>present.</w:t>
      </w:r>
      <w:r>
        <w:t xml:space="preserve"> </w:t>
      </w:r>
    </w:p>
    <w:p w:rsidR="002D69DF" w:rsidRDefault="002D69DF" w:rsidP="00D94728">
      <w:pPr>
        <w:ind w:left="1008" w:right="720" w:hanging="288"/>
        <w:rPr>
          <w:sz w:val="24"/>
          <w:szCs w:val="24"/>
          <w:u w:val="single"/>
        </w:rPr>
      </w:pPr>
    </w:p>
    <w:p w:rsidR="00D94728" w:rsidRDefault="00D94728" w:rsidP="00D94728">
      <w:pPr>
        <w:ind w:left="1008" w:right="720" w:hanging="288"/>
        <w:rPr>
          <w:sz w:val="24"/>
          <w:szCs w:val="24"/>
        </w:rPr>
      </w:pPr>
      <w:r>
        <w:rPr>
          <w:sz w:val="24"/>
          <w:szCs w:val="24"/>
          <w:u w:val="single"/>
        </w:rPr>
        <w:t>Approval of Agenda</w:t>
      </w:r>
      <w:r w:rsidRPr="00D94728">
        <w:rPr>
          <w:sz w:val="24"/>
          <w:szCs w:val="24"/>
        </w:rPr>
        <w:t xml:space="preserve">: </w:t>
      </w:r>
      <w:r>
        <w:rPr>
          <w:sz w:val="24"/>
          <w:szCs w:val="24"/>
        </w:rPr>
        <w:t>Moved by Fletcher Carter, seconded by Matthew Lynn, unanimously approved</w:t>
      </w:r>
      <w:r w:rsidR="00E2602E">
        <w:rPr>
          <w:sz w:val="24"/>
          <w:szCs w:val="24"/>
        </w:rPr>
        <w:t xml:space="preserve"> without any changes</w:t>
      </w:r>
      <w:r>
        <w:rPr>
          <w:sz w:val="24"/>
          <w:szCs w:val="24"/>
        </w:rPr>
        <w:t>.</w:t>
      </w:r>
    </w:p>
    <w:p w:rsidR="002D69DF" w:rsidRDefault="002D69DF" w:rsidP="00D94728">
      <w:pPr>
        <w:ind w:left="1008" w:right="720" w:hanging="288"/>
        <w:rPr>
          <w:sz w:val="24"/>
          <w:szCs w:val="24"/>
          <w:u w:val="single"/>
        </w:rPr>
      </w:pPr>
    </w:p>
    <w:p w:rsidR="00D94728" w:rsidRDefault="00D94728" w:rsidP="00D94728">
      <w:pPr>
        <w:ind w:left="1008" w:right="720" w:hanging="288"/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 for September 17, 2018</w:t>
      </w:r>
      <w:r w:rsidRPr="00D94728">
        <w:rPr>
          <w:sz w:val="24"/>
          <w:szCs w:val="24"/>
        </w:rPr>
        <w:t>:</w:t>
      </w:r>
      <w:r>
        <w:rPr>
          <w:sz w:val="24"/>
          <w:szCs w:val="24"/>
        </w:rPr>
        <w:t xml:space="preserve"> Moved b</w:t>
      </w:r>
      <w:r w:rsidR="00B91615">
        <w:rPr>
          <w:sz w:val="24"/>
          <w:szCs w:val="24"/>
        </w:rPr>
        <w:t>y Reece Middleton, seconded by F</w:t>
      </w:r>
      <w:r>
        <w:rPr>
          <w:sz w:val="24"/>
          <w:szCs w:val="24"/>
        </w:rPr>
        <w:t xml:space="preserve">letcher </w:t>
      </w:r>
      <w:r w:rsidR="00B91615">
        <w:rPr>
          <w:sz w:val="24"/>
          <w:szCs w:val="24"/>
        </w:rPr>
        <w:t>C</w:t>
      </w:r>
      <w:r>
        <w:rPr>
          <w:sz w:val="24"/>
          <w:szCs w:val="24"/>
        </w:rPr>
        <w:t>arter, unanimously approved</w:t>
      </w:r>
      <w:r w:rsidR="006A3230">
        <w:rPr>
          <w:sz w:val="24"/>
          <w:szCs w:val="24"/>
        </w:rPr>
        <w:t xml:space="preserve"> without </w:t>
      </w:r>
      <w:r w:rsidR="00E2602E">
        <w:rPr>
          <w:sz w:val="24"/>
          <w:szCs w:val="24"/>
        </w:rPr>
        <w:t xml:space="preserve">any </w:t>
      </w:r>
      <w:r w:rsidR="006A3230">
        <w:rPr>
          <w:sz w:val="24"/>
          <w:szCs w:val="24"/>
        </w:rPr>
        <w:t>change</w:t>
      </w:r>
      <w:r w:rsidR="00E2602E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2D69DF" w:rsidRDefault="002D69DF" w:rsidP="00B91615">
      <w:pPr>
        <w:ind w:left="1008" w:right="720" w:hanging="288"/>
        <w:rPr>
          <w:sz w:val="24"/>
          <w:szCs w:val="24"/>
          <w:u w:val="single"/>
        </w:rPr>
      </w:pPr>
    </w:p>
    <w:p w:rsidR="00D94728" w:rsidRPr="00D94728" w:rsidRDefault="00D94728" w:rsidP="00B91615">
      <w:pPr>
        <w:ind w:left="1008" w:right="720" w:hanging="288"/>
        <w:rPr>
          <w:sz w:val="24"/>
          <w:szCs w:val="24"/>
        </w:rPr>
      </w:pPr>
      <w:r>
        <w:rPr>
          <w:sz w:val="24"/>
          <w:szCs w:val="24"/>
          <w:u w:val="single"/>
        </w:rPr>
        <w:t>Guest and Public Comments</w:t>
      </w:r>
      <w:r w:rsidRPr="00D9472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94728">
        <w:rPr>
          <w:sz w:val="24"/>
          <w:szCs w:val="24"/>
        </w:rPr>
        <w:t xml:space="preserve">Rhonda Watts, Director of Operations of Louisiana Association of Compulsive Gambling (LACG), introduced herself.  </w:t>
      </w:r>
      <w:r w:rsidR="00CE08C7">
        <w:rPr>
          <w:sz w:val="24"/>
          <w:szCs w:val="24"/>
        </w:rPr>
        <w:t xml:space="preserve">The board requested LACG consider providing an update on their current services </w:t>
      </w:r>
      <w:r w:rsidRPr="00D94728">
        <w:rPr>
          <w:sz w:val="24"/>
          <w:szCs w:val="24"/>
        </w:rPr>
        <w:t>at an upcoming board meeting.</w:t>
      </w:r>
    </w:p>
    <w:p w:rsidR="002D69DF" w:rsidRDefault="002D69DF" w:rsidP="00B91615">
      <w:pPr>
        <w:ind w:left="1008" w:right="720" w:hanging="288"/>
        <w:rPr>
          <w:sz w:val="24"/>
          <w:szCs w:val="24"/>
          <w:u w:val="single"/>
        </w:rPr>
      </w:pPr>
    </w:p>
    <w:p w:rsidR="00B91615" w:rsidRDefault="00B91615" w:rsidP="00B91615">
      <w:pPr>
        <w:ind w:left="1008" w:right="720" w:hanging="288"/>
        <w:rPr>
          <w:sz w:val="24"/>
          <w:szCs w:val="24"/>
        </w:rPr>
      </w:pPr>
      <w:r>
        <w:rPr>
          <w:sz w:val="24"/>
          <w:szCs w:val="24"/>
          <w:u w:val="single"/>
        </w:rPr>
        <w:t>Wendy Goad – Behavioral Health Annual Report</w:t>
      </w:r>
      <w:r w:rsidR="007E4F0A" w:rsidRPr="00B91615">
        <w:rPr>
          <w:sz w:val="24"/>
          <w:szCs w:val="24"/>
        </w:rPr>
        <w:t xml:space="preserve">: </w:t>
      </w:r>
      <w:r>
        <w:rPr>
          <w:sz w:val="24"/>
          <w:szCs w:val="24"/>
        </w:rPr>
        <w:t>Wendy Goad, Behavioral Health Director for the district, gave a slide show presentation summarizing the Behavioral Health Annual Report and answer</w:t>
      </w:r>
      <w:r w:rsidR="006A3230">
        <w:rPr>
          <w:sz w:val="24"/>
          <w:szCs w:val="24"/>
        </w:rPr>
        <w:t>ing</w:t>
      </w:r>
      <w:r>
        <w:rPr>
          <w:sz w:val="24"/>
          <w:szCs w:val="24"/>
        </w:rPr>
        <w:t xml:space="preserve"> board questions regarding </w:t>
      </w:r>
      <w:r w:rsidR="006A3230">
        <w:rPr>
          <w:sz w:val="24"/>
          <w:szCs w:val="24"/>
        </w:rPr>
        <w:t>current service activities</w:t>
      </w:r>
      <w:r>
        <w:rPr>
          <w:sz w:val="24"/>
          <w:szCs w:val="24"/>
        </w:rPr>
        <w:t>.</w:t>
      </w:r>
      <w:r w:rsidR="00F65D4E">
        <w:rPr>
          <w:sz w:val="24"/>
          <w:szCs w:val="24"/>
        </w:rPr>
        <w:t xml:space="preserve">  No follow up requested.</w:t>
      </w:r>
    </w:p>
    <w:p w:rsidR="002D69DF" w:rsidRDefault="002D69DF" w:rsidP="00B91615">
      <w:pPr>
        <w:ind w:left="1008" w:right="720" w:hanging="288"/>
        <w:rPr>
          <w:sz w:val="24"/>
          <w:szCs w:val="24"/>
          <w:u w:val="single"/>
        </w:rPr>
      </w:pPr>
    </w:p>
    <w:p w:rsidR="00681AAA" w:rsidRDefault="00B91615" w:rsidP="00B91615">
      <w:pPr>
        <w:ind w:left="1008" w:right="720" w:hanging="288"/>
        <w:rPr>
          <w:sz w:val="24"/>
          <w:szCs w:val="24"/>
        </w:rPr>
      </w:pPr>
      <w:r w:rsidRPr="00B91615">
        <w:rPr>
          <w:sz w:val="24"/>
          <w:szCs w:val="24"/>
          <w:u w:val="single"/>
        </w:rPr>
        <w:t>Executive Limitations</w:t>
      </w:r>
      <w:r>
        <w:rPr>
          <w:sz w:val="24"/>
          <w:szCs w:val="24"/>
        </w:rPr>
        <w:t xml:space="preserve">: Doug Efferson, Executive Director for the district, gave a </w:t>
      </w:r>
      <w:r w:rsidR="00F35DB2">
        <w:rPr>
          <w:sz w:val="24"/>
          <w:szCs w:val="24"/>
        </w:rPr>
        <w:t xml:space="preserve">summary of his written </w:t>
      </w:r>
      <w:r>
        <w:rPr>
          <w:sz w:val="24"/>
          <w:szCs w:val="24"/>
        </w:rPr>
        <w:t xml:space="preserve">report on </w:t>
      </w:r>
      <w:r w:rsidR="00F65D4E">
        <w:rPr>
          <w:sz w:val="24"/>
          <w:szCs w:val="24"/>
        </w:rPr>
        <w:t xml:space="preserve">the </w:t>
      </w:r>
      <w:r w:rsidR="00F35DB2">
        <w:rPr>
          <w:sz w:val="24"/>
          <w:szCs w:val="24"/>
        </w:rPr>
        <w:t>F</w:t>
      </w:r>
      <w:r>
        <w:rPr>
          <w:sz w:val="24"/>
          <w:szCs w:val="24"/>
        </w:rPr>
        <w:t>inancial Conditions &amp; Activities, Communication and</w:t>
      </w:r>
      <w:r w:rsidR="00F35DB2">
        <w:rPr>
          <w:sz w:val="24"/>
          <w:szCs w:val="24"/>
        </w:rPr>
        <w:t xml:space="preserve"> </w:t>
      </w:r>
      <w:r>
        <w:rPr>
          <w:sz w:val="24"/>
          <w:szCs w:val="24"/>
        </w:rPr>
        <w:t>Support to the Board, and Treatment of Staff</w:t>
      </w:r>
      <w:r w:rsidR="00F65D4E">
        <w:rPr>
          <w:sz w:val="24"/>
          <w:szCs w:val="24"/>
        </w:rPr>
        <w:t xml:space="preserve"> policies</w:t>
      </w:r>
      <w:r w:rsidR="00F35DB2">
        <w:rPr>
          <w:sz w:val="24"/>
          <w:szCs w:val="24"/>
        </w:rPr>
        <w:t xml:space="preserve">.  Doug </w:t>
      </w:r>
      <w:r w:rsidR="00681AAA">
        <w:rPr>
          <w:sz w:val="24"/>
          <w:szCs w:val="24"/>
        </w:rPr>
        <w:t>Efferson will</w:t>
      </w:r>
      <w:r w:rsidR="00F35DB2">
        <w:rPr>
          <w:sz w:val="24"/>
          <w:szCs w:val="24"/>
        </w:rPr>
        <w:t xml:space="preserve"> follow up with Marcelle Slaughter regarding Judge Beasley</w:t>
      </w:r>
      <w:r w:rsidR="003C29D8">
        <w:rPr>
          <w:sz w:val="24"/>
          <w:szCs w:val="24"/>
        </w:rPr>
        <w:t xml:space="preserve"> and provide the board with information regarding</w:t>
      </w:r>
      <w:r w:rsidR="00CE08C7">
        <w:rPr>
          <w:sz w:val="24"/>
          <w:szCs w:val="24"/>
        </w:rPr>
        <w:t xml:space="preserve"> </w:t>
      </w:r>
      <w:r w:rsidR="00F35DB2">
        <w:rPr>
          <w:sz w:val="24"/>
          <w:szCs w:val="24"/>
        </w:rPr>
        <w:t>needle exchange program</w:t>
      </w:r>
      <w:r w:rsidR="00CE08C7">
        <w:rPr>
          <w:sz w:val="24"/>
          <w:szCs w:val="24"/>
        </w:rPr>
        <w:t>s</w:t>
      </w:r>
      <w:r w:rsidR="003C29D8">
        <w:rPr>
          <w:sz w:val="24"/>
          <w:szCs w:val="24"/>
        </w:rPr>
        <w:t xml:space="preserve"> and</w:t>
      </w:r>
      <w:r w:rsidR="00CE08C7">
        <w:rPr>
          <w:sz w:val="24"/>
          <w:szCs w:val="24"/>
        </w:rPr>
        <w:t xml:space="preserve"> </w:t>
      </w:r>
      <w:r w:rsidR="002D69DF">
        <w:rPr>
          <w:sz w:val="24"/>
          <w:szCs w:val="24"/>
        </w:rPr>
        <w:t xml:space="preserve">the </w:t>
      </w:r>
      <w:r w:rsidR="00432D2D">
        <w:rPr>
          <w:sz w:val="24"/>
          <w:szCs w:val="24"/>
        </w:rPr>
        <w:t>Louisiana Mental Health Summit</w:t>
      </w:r>
      <w:r w:rsidR="002D69DF">
        <w:rPr>
          <w:sz w:val="24"/>
          <w:szCs w:val="24"/>
        </w:rPr>
        <w:t xml:space="preserve">.  </w:t>
      </w:r>
      <w:r w:rsidR="00F65D4E">
        <w:rPr>
          <w:sz w:val="24"/>
          <w:szCs w:val="24"/>
        </w:rPr>
        <w:t xml:space="preserve">Fletcher Carter moved to accept the report, seconded by Reece Middleton, </w:t>
      </w:r>
      <w:r w:rsidR="006A3230">
        <w:rPr>
          <w:sz w:val="24"/>
          <w:szCs w:val="24"/>
        </w:rPr>
        <w:t xml:space="preserve">and </w:t>
      </w:r>
      <w:r w:rsidR="00F65D4E">
        <w:rPr>
          <w:sz w:val="24"/>
          <w:szCs w:val="24"/>
        </w:rPr>
        <w:t>unanimously approved without any policy changes.</w:t>
      </w:r>
    </w:p>
    <w:p w:rsidR="002D69DF" w:rsidRDefault="002D69DF" w:rsidP="006A3230">
      <w:pPr>
        <w:ind w:left="1008" w:right="720" w:hanging="288"/>
        <w:rPr>
          <w:sz w:val="24"/>
          <w:szCs w:val="24"/>
          <w:u w:val="single"/>
        </w:rPr>
      </w:pPr>
    </w:p>
    <w:p w:rsidR="00F65D4E" w:rsidRPr="006A3230" w:rsidRDefault="00681AAA" w:rsidP="006A3230">
      <w:pPr>
        <w:ind w:left="1008" w:right="720" w:hanging="288"/>
        <w:rPr>
          <w:sz w:val="24"/>
          <w:szCs w:val="24"/>
        </w:rPr>
      </w:pPr>
      <w:r w:rsidRPr="00681AAA">
        <w:rPr>
          <w:sz w:val="24"/>
          <w:szCs w:val="24"/>
          <w:u w:val="single"/>
        </w:rPr>
        <w:t>Governance Process</w:t>
      </w:r>
      <w:r>
        <w:rPr>
          <w:sz w:val="24"/>
          <w:szCs w:val="24"/>
        </w:rPr>
        <w:t xml:space="preserve">: </w:t>
      </w:r>
      <w:r w:rsidR="00CE08C7">
        <w:rPr>
          <w:sz w:val="24"/>
          <w:szCs w:val="24"/>
        </w:rPr>
        <w:t xml:space="preserve">The board reviewed </w:t>
      </w:r>
      <w:r>
        <w:rPr>
          <w:sz w:val="24"/>
          <w:szCs w:val="24"/>
        </w:rPr>
        <w:t>the Global linkage, Un</w:t>
      </w:r>
      <w:bookmarkStart w:id="0" w:name="_GoBack"/>
      <w:bookmarkEnd w:id="0"/>
      <w:r>
        <w:rPr>
          <w:sz w:val="24"/>
          <w:szCs w:val="24"/>
        </w:rPr>
        <w:t>ity of Control, Accountability of the Executive Director, and Delegation to the Executi</w:t>
      </w:r>
      <w:r w:rsidR="00F65D4E">
        <w:rPr>
          <w:sz w:val="24"/>
          <w:szCs w:val="24"/>
        </w:rPr>
        <w:t>v</w:t>
      </w:r>
      <w:r>
        <w:rPr>
          <w:sz w:val="24"/>
          <w:szCs w:val="24"/>
        </w:rPr>
        <w:t>e Director policies.</w:t>
      </w:r>
      <w:r w:rsidR="00F65D4E">
        <w:rPr>
          <w:sz w:val="24"/>
          <w:szCs w:val="24"/>
        </w:rPr>
        <w:t xml:space="preserve">  Reece Middleton </w:t>
      </w:r>
      <w:r w:rsidR="00F65D4E">
        <w:rPr>
          <w:sz w:val="24"/>
          <w:szCs w:val="24"/>
        </w:rPr>
        <w:lastRenderedPageBreak/>
        <w:t>moved to accept the policies</w:t>
      </w:r>
      <w:r w:rsidR="006A3230">
        <w:rPr>
          <w:sz w:val="24"/>
          <w:szCs w:val="24"/>
        </w:rPr>
        <w:t>,</w:t>
      </w:r>
      <w:r w:rsidR="00F65D4E">
        <w:rPr>
          <w:sz w:val="24"/>
          <w:szCs w:val="24"/>
        </w:rPr>
        <w:t xml:space="preserve"> seconded by Fletcher Carter</w:t>
      </w:r>
      <w:r w:rsidR="006A3230">
        <w:rPr>
          <w:sz w:val="24"/>
          <w:szCs w:val="24"/>
        </w:rPr>
        <w:t xml:space="preserve"> and</w:t>
      </w:r>
      <w:r w:rsidR="00F65D4E">
        <w:rPr>
          <w:sz w:val="24"/>
          <w:szCs w:val="24"/>
        </w:rPr>
        <w:t xml:space="preserve"> unanimously approved</w:t>
      </w:r>
      <w:r w:rsidR="006A3230" w:rsidRPr="006A3230">
        <w:t xml:space="preserve"> </w:t>
      </w:r>
      <w:r w:rsidR="006A3230" w:rsidRPr="006A3230">
        <w:rPr>
          <w:sz w:val="24"/>
          <w:szCs w:val="24"/>
        </w:rPr>
        <w:t xml:space="preserve">without </w:t>
      </w:r>
      <w:r w:rsidR="006A3230">
        <w:rPr>
          <w:sz w:val="24"/>
          <w:szCs w:val="24"/>
        </w:rPr>
        <w:t>any policy changes.</w:t>
      </w:r>
    </w:p>
    <w:p w:rsidR="002D69DF" w:rsidRDefault="002D69DF" w:rsidP="00B91615">
      <w:pPr>
        <w:ind w:left="1008" w:right="720" w:hanging="288"/>
        <w:rPr>
          <w:sz w:val="24"/>
          <w:szCs w:val="24"/>
          <w:u w:val="single"/>
        </w:rPr>
      </w:pPr>
    </w:p>
    <w:p w:rsidR="0098362C" w:rsidRDefault="00F65D4E" w:rsidP="00B91615">
      <w:pPr>
        <w:ind w:left="1008" w:right="720" w:hanging="288"/>
        <w:rPr>
          <w:sz w:val="24"/>
          <w:szCs w:val="24"/>
        </w:rPr>
      </w:pPr>
      <w:r w:rsidRPr="00F65D4E">
        <w:rPr>
          <w:sz w:val="24"/>
          <w:szCs w:val="24"/>
          <w:u w:val="single"/>
        </w:rPr>
        <w:t>Board Business</w:t>
      </w:r>
      <w:r>
        <w:rPr>
          <w:sz w:val="24"/>
          <w:szCs w:val="24"/>
        </w:rPr>
        <w:t xml:space="preserve">: The board retreat date was moved </w:t>
      </w:r>
      <w:r w:rsidR="0098362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Saturday, April </w:t>
      </w:r>
      <w:proofErr w:type="gramStart"/>
      <w:r>
        <w:rPr>
          <w:sz w:val="24"/>
          <w:szCs w:val="24"/>
        </w:rPr>
        <w:t>27</w:t>
      </w:r>
      <w:r w:rsidRPr="00F65D4E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, 2019.  The September Board Monitoring Summary Report </w:t>
      </w:r>
      <w:proofErr w:type="gramStart"/>
      <w:r>
        <w:rPr>
          <w:sz w:val="24"/>
          <w:szCs w:val="24"/>
        </w:rPr>
        <w:t>was reviewed and accepted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The Octo</w:t>
      </w:r>
      <w:r w:rsidR="0098362C">
        <w:rPr>
          <w:sz w:val="24"/>
          <w:szCs w:val="24"/>
        </w:rPr>
        <w:t>ber Board Compliance Monitoring Tool was completed by all present board members</w:t>
      </w:r>
      <w:proofErr w:type="gramEnd"/>
      <w:r w:rsidR="0098362C">
        <w:rPr>
          <w:sz w:val="24"/>
          <w:szCs w:val="24"/>
        </w:rPr>
        <w:t xml:space="preserve">.  The next meeting date was agreed to be on Monday, November </w:t>
      </w:r>
      <w:proofErr w:type="gramStart"/>
      <w:r w:rsidR="0098362C">
        <w:rPr>
          <w:sz w:val="24"/>
          <w:szCs w:val="24"/>
        </w:rPr>
        <w:t>19</w:t>
      </w:r>
      <w:r w:rsidR="0098362C" w:rsidRPr="0098362C">
        <w:rPr>
          <w:sz w:val="24"/>
          <w:szCs w:val="24"/>
          <w:vertAlign w:val="superscript"/>
        </w:rPr>
        <w:t>th</w:t>
      </w:r>
      <w:proofErr w:type="gramEnd"/>
      <w:r w:rsidR="0098362C">
        <w:rPr>
          <w:sz w:val="24"/>
          <w:szCs w:val="24"/>
        </w:rPr>
        <w:t>, 2018 at 5:30pm.</w:t>
      </w:r>
    </w:p>
    <w:p w:rsidR="002D69DF" w:rsidRDefault="002D69DF" w:rsidP="00B91615">
      <w:pPr>
        <w:ind w:left="1008" w:right="720" w:hanging="288"/>
        <w:rPr>
          <w:sz w:val="24"/>
          <w:szCs w:val="24"/>
          <w:u w:val="single"/>
        </w:rPr>
      </w:pPr>
    </w:p>
    <w:p w:rsidR="0098362C" w:rsidRDefault="0098362C" w:rsidP="00B91615">
      <w:pPr>
        <w:ind w:left="1008" w:right="720" w:hanging="288"/>
        <w:rPr>
          <w:sz w:val="24"/>
          <w:szCs w:val="24"/>
        </w:rPr>
      </w:pPr>
      <w:r>
        <w:rPr>
          <w:sz w:val="24"/>
          <w:szCs w:val="24"/>
          <w:u w:val="single"/>
        </w:rPr>
        <w:t>Announcements/Acknowledgements</w:t>
      </w:r>
      <w:r w:rsidRPr="0098362C">
        <w:rPr>
          <w:sz w:val="24"/>
          <w:szCs w:val="24"/>
        </w:rPr>
        <w:t>:</w:t>
      </w:r>
      <w:r>
        <w:rPr>
          <w:sz w:val="24"/>
          <w:szCs w:val="24"/>
        </w:rPr>
        <w:t xml:space="preserve"> None.</w:t>
      </w:r>
    </w:p>
    <w:p w:rsidR="002D69DF" w:rsidRDefault="002D69DF" w:rsidP="00B91615">
      <w:pPr>
        <w:ind w:left="1008" w:right="720" w:hanging="288"/>
        <w:rPr>
          <w:sz w:val="24"/>
          <w:szCs w:val="24"/>
          <w:u w:val="single"/>
        </w:rPr>
      </w:pPr>
    </w:p>
    <w:p w:rsidR="00F65D4E" w:rsidRDefault="0098362C" w:rsidP="00B91615">
      <w:pPr>
        <w:ind w:left="1008" w:right="720" w:hanging="288"/>
        <w:rPr>
          <w:sz w:val="24"/>
          <w:szCs w:val="24"/>
        </w:rPr>
      </w:pPr>
      <w:r>
        <w:rPr>
          <w:sz w:val="24"/>
          <w:szCs w:val="24"/>
          <w:u w:val="single"/>
        </w:rPr>
        <w:t>Adjournment</w:t>
      </w:r>
      <w:r w:rsidRPr="0098362C">
        <w:rPr>
          <w:sz w:val="24"/>
          <w:szCs w:val="24"/>
        </w:rPr>
        <w:t>:</w:t>
      </w:r>
      <w:r>
        <w:rPr>
          <w:sz w:val="24"/>
          <w:szCs w:val="24"/>
        </w:rPr>
        <w:t xml:space="preserve"> By George Sewell at 6:50pm.</w:t>
      </w:r>
      <w:r w:rsidR="00F65D4E">
        <w:rPr>
          <w:sz w:val="24"/>
          <w:szCs w:val="24"/>
        </w:rPr>
        <w:t xml:space="preserve"> </w:t>
      </w:r>
    </w:p>
    <w:p w:rsidR="00F65D4E" w:rsidRDefault="00F65D4E" w:rsidP="00B91615">
      <w:pPr>
        <w:ind w:left="1008" w:right="720" w:hanging="288"/>
        <w:rPr>
          <w:sz w:val="24"/>
          <w:szCs w:val="24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Ora Rice, Board Secretary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42CC5"/>
    <w:rsid w:val="00592FBC"/>
    <w:rsid w:val="005E69B6"/>
    <w:rsid w:val="0065288C"/>
    <w:rsid w:val="0067337A"/>
    <w:rsid w:val="006769C6"/>
    <w:rsid w:val="00681AAA"/>
    <w:rsid w:val="006912A2"/>
    <w:rsid w:val="006A3230"/>
    <w:rsid w:val="00720819"/>
    <w:rsid w:val="00722EF8"/>
    <w:rsid w:val="00791E42"/>
    <w:rsid w:val="00792250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8205EF8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8</cp:revision>
  <cp:lastPrinted>2015-08-14T20:13:00Z</cp:lastPrinted>
  <dcterms:created xsi:type="dcterms:W3CDTF">2018-10-23T20:26:00Z</dcterms:created>
  <dcterms:modified xsi:type="dcterms:W3CDTF">2018-11-13T15:38:00Z</dcterms:modified>
</cp:coreProperties>
</file>